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bpftool 7.2.0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2008-2009, Thomas Gleixner &lt;tglx@linutronix.de&gt;</w:t>
      </w:r>
    </w:p>
    <w:p w:rsidR="00075918" w:rsidRPr="00075918" w:rsidRDefault="00075918" w:rsidP="00075918">
      <w:r w:rsidRPr="00075918">
        <w:rPr>
          <w:rFonts w:hint="eastAsia"/>
        </w:rPr>
        <w:t xml:space="preserve">Copyright (C) 2008-2011, Red Hat, Inc., Ingo Molnar</w:t>
      </w:r>
    </w:p>
    <w:p w:rsidR="00075918" w:rsidRPr="00075918" w:rsidRDefault="00075918" w:rsidP="00075918">
      <w:r w:rsidRPr="00075918">
        <w:rPr>
          <w:rFonts w:hint="eastAsia"/>
        </w:rPr>
        <w:t xml:space="preserve">Copyright (C) 2008-2011, Red Hat, Inc., Peter Zijlstra</w:t>
      </w:r>
    </w:p>
    <w:p w:rsidR="00075918" w:rsidRPr="00075918" w:rsidRDefault="00075918" w:rsidP="00075918">
      <w:r w:rsidRPr="00075918">
        <w:rPr>
          <w:rFonts w:hint="eastAsia"/>
        </w:rPr>
        <w:t xml:space="preserve">Copyright (C) 2013-2015 Alexei Starovoitov &lt;ast@kernel.org&gt;</w:t>
      </w:r>
    </w:p>
    <w:p w:rsidR="00075918" w:rsidRPr="00075918" w:rsidRDefault="00075918" w:rsidP="00075918">
      <w:r w:rsidRPr="00075918">
        <w:rPr>
          <w:rFonts w:hint="eastAsia"/>
        </w:rPr>
        <w:t xml:space="preserve">Copyright (C) 2015 Huawei Inc.</w:t>
      </w:r>
    </w:p>
    <w:p w:rsidR="00075918" w:rsidRPr="00075918" w:rsidRDefault="00075918" w:rsidP="00075918">
      <w:r w:rsidRPr="00075918">
        <w:rPr>
          <w:rFonts w:hint="eastAsia"/>
        </w:rPr>
        <w:t xml:space="preserve">Copyright (C) 2015 Wang Nan &lt;wangnan0@huawei.com&gt;</w:t>
      </w:r>
    </w:p>
    <w:p w:rsidR="00075918" w:rsidRPr="00075918" w:rsidRDefault="00075918" w:rsidP="00075918">
      <w:r w:rsidRPr="00075918">
        <w:rPr>
          <w:rFonts w:hint="eastAsia"/>
        </w:rPr>
        <w:t xml:space="preserve">Copyright (C) 2017 Facebook</w:t>
      </w:r>
    </w:p>
    <w:p w:rsidR="00075918" w:rsidRPr="00075918" w:rsidRDefault="00075918" w:rsidP="00075918">
      <w:r w:rsidRPr="00075918">
        <w:rPr>
          <w:rFonts w:hint="eastAsia"/>
        </w:rPr>
        <w:t xml:space="preserve">Copyright (C) 2017 Nicira, Inc.</w:t>
      </w:r>
    </w:p>
    <w:p w:rsidR="00075918" w:rsidRPr="00075918" w:rsidRDefault="00075918" w:rsidP="00075918">
      <w:r w:rsidRPr="00075918">
        <w:rPr>
          <w:rFonts w:hint="eastAsia"/>
        </w:rPr>
        <w:t xml:space="preserve">Copyright (C) 2017-2018 Netronome Systems, Inc.</w:t>
      </w:r>
    </w:p>
    <w:p w:rsidR="00075918" w:rsidRPr="00075918" w:rsidRDefault="00075918" w:rsidP="00075918">
      <w:r w:rsidRPr="00075918">
        <w:rPr>
          <w:rFonts w:hint="eastAsia"/>
        </w:rPr>
        <w:t xml:space="preserve">Copyright (C) 2017-2018 Netronome Systems, Inc. */</w:t>
      </w:r>
    </w:p>
    <w:p w:rsidR="00075918" w:rsidRPr="00075918" w:rsidRDefault="00075918" w:rsidP="00075918">
      <w:r w:rsidRPr="00075918">
        <w:rPr>
          <w:rFonts w:hint="eastAsia"/>
        </w:rPr>
        <w:t xml:space="preserve">Copyright (C) 2018 Facebook</w:t>
      </w:r>
    </w:p>
    <w:p w:rsidR="00075918" w:rsidRPr="00075918" w:rsidRDefault="00075918" w:rsidP="00075918">
      <w:r w:rsidRPr="00075918">
        <w:rPr>
          <w:rFonts w:hint="eastAsia"/>
        </w:rPr>
        <w:t xml:space="preserve">Copyright (C) 2018 Netronome Systems, Inc. */</w:t>
      </w:r>
    </w:p>
    <w:p w:rsidR="00075918" w:rsidRPr="00075918" w:rsidRDefault="00075918" w:rsidP="00075918">
      <w:r w:rsidRPr="00075918">
        <w:rPr>
          <w:rFonts w:hint="eastAsia"/>
        </w:rPr>
        <w:t xml:space="preserve">Copyright (C) 2019 Facebook */</w:t>
      </w:r>
    </w:p>
    <w:p w:rsidR="00075918" w:rsidRPr="00075918" w:rsidRDefault="00075918" w:rsidP="00075918">
      <w:r w:rsidRPr="00075918">
        <w:rPr>
          <w:rFonts w:hint="eastAsia"/>
        </w:rPr>
        <w:t xml:space="preserve">Copyright (C) 2019 Isovalent, Inc.</w:t>
      </w:r>
    </w:p>
    <w:p w:rsidR="00075918" w:rsidRPr="00075918" w:rsidRDefault="00075918" w:rsidP="00075918">
      <w:r w:rsidRPr="00075918">
        <w:rPr>
          <w:rFonts w:hint="eastAsia"/>
        </w:rPr>
        <w:t xml:space="preserve">Copyright (C) 2020 Facebook</w:t>
      </w:r>
    </w:p>
    <w:p w:rsidR="00075918" w:rsidRPr="00075918" w:rsidRDefault="00075918" w:rsidP="00075918">
      <w:r w:rsidRPr="00075918">
        <w:rPr>
          <w:rFonts w:hint="eastAsia"/>
        </w:rPr>
        <w:t xml:space="preserve">Copyright (C) 2020 Facebook */</w:t>
      </w:r>
    </w:p>
    <w:p w:rsidR="00075918" w:rsidRPr="00075918" w:rsidRDefault="00075918" w:rsidP="00075918">
      <w:r w:rsidRPr="00075918">
        <w:rPr>
          <w:rFonts w:hint="eastAsia"/>
        </w:rPr>
        <w:t xml:space="preserve">Copyright (C) 2020 Facebook, Inc.</w:t>
      </w:r>
    </w:p>
    <w:p w:rsidR="00075918" w:rsidRPr="00075918" w:rsidRDefault="00075918" w:rsidP="00075918">
      <w:r w:rsidRPr="00075918">
        <w:rPr>
          <w:rFonts w:hint="eastAsia"/>
        </w:rPr>
        <w:t xml:space="preserve">Copyright (C) 2021 Facebook</w:t>
      </w:r>
    </w:p>
    <w:p w:rsidR="00075918" w:rsidRPr="00075918" w:rsidRDefault="00075918" w:rsidP="00075918">
      <w:r w:rsidRPr="00075918">
        <w:rPr>
          <w:rFonts w:hint="eastAsia"/>
        </w:rPr>
        <w:t xml:space="preserve">Copyright (C) 2021 Facebook */</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2003-2013 Thomas Graf &lt;tgraf@suug.ch&gt;</w:t>
      </w:r>
    </w:p>
    <w:p w:rsidR="00075918" w:rsidRPr="00075918" w:rsidRDefault="00075918" w:rsidP="00075918">
      <w:r w:rsidRPr="00075918">
        <w:rPr>
          <w:rFonts w:hint="eastAsia"/>
        </w:rPr>
        <w:t xml:space="preserve">Copyright (c) 2011-2014 PLUMgrid, http://plumgrid.com</w:t>
      </w:r>
    </w:p>
    <w:p w:rsidR="00075918" w:rsidRPr="00075918" w:rsidRDefault="00075918" w:rsidP="00075918">
      <w:r w:rsidRPr="00075918">
        <w:rPr>
          <w:rFonts w:hint="eastAsia"/>
        </w:rPr>
        <w:t xml:space="preserve">Copyright (c) 2015 Jiri Pirko &lt;jiri@resnulli.us&gt;</w:t>
      </w:r>
    </w:p>
    <w:p w:rsidR="00075918" w:rsidRPr="00075918" w:rsidRDefault="00075918" w:rsidP="00075918">
      <w:r w:rsidRPr="00075918">
        <w:rPr>
          <w:rFonts w:hint="eastAsia"/>
        </w:rPr>
        <w:t xml:space="preserve">Copyright (c) 2015 The Libbpf Authors. All rights reserved.</w:t>
      </w:r>
    </w:p>
    <w:p w:rsidR="00075918" w:rsidRPr="00075918" w:rsidRDefault="00075918" w:rsidP="00075918">
      <w:r w:rsidRPr="00075918">
        <w:rPr>
          <w:rFonts w:hint="eastAsia"/>
        </w:rPr>
        <w:t xml:space="preserve">Copyright (c) 2015-2017 Daniel Borkmann */</w:t>
      </w:r>
    </w:p>
    <w:p w:rsidR="00075918" w:rsidRPr="00075918" w:rsidRDefault="00075918" w:rsidP="00075918">
      <w:r w:rsidRPr="00075918">
        <w:rPr>
          <w:rFonts w:hint="eastAsia"/>
        </w:rPr>
        <w:t xml:space="preserve">Copyright (c) 2016 Facebook</w:t>
      </w:r>
    </w:p>
    <w:p w:rsidR="00075918" w:rsidRPr="00075918" w:rsidRDefault="00075918" w:rsidP="00075918">
      <w:r w:rsidRPr="00075918">
        <w:rPr>
          <w:rFonts w:hint="eastAsia"/>
        </w:rPr>
        <w:t xml:space="preserve">Copyright (c) 2018 Facebook */</w:t>
      </w:r>
    </w:p>
    <w:p w:rsidR="00075918" w:rsidRPr="00075918" w:rsidRDefault="00075918" w:rsidP="00075918">
      <w:r w:rsidRPr="00075918">
        <w:rPr>
          <w:rFonts w:hint="eastAsia"/>
        </w:rPr>
        <w:t xml:space="preserve">Copyright (c) 2018 Netronome Systems, Inc. */</w:t>
      </w:r>
    </w:p>
    <w:p w:rsidR="00075918" w:rsidRPr="00075918" w:rsidRDefault="00075918" w:rsidP="00075918">
      <w:r w:rsidRPr="00075918">
        <w:rPr>
          <w:rFonts w:hint="eastAsia"/>
        </w:rPr>
        <w:t xml:space="preserve">Copyright (c) 2019 Facebook</w:t>
      </w:r>
    </w:p>
    <w:p w:rsidR="00075918" w:rsidRPr="00075918" w:rsidRDefault="00075918" w:rsidP="00075918">
      <w:r w:rsidRPr="00075918">
        <w:rPr>
          <w:rFonts w:hint="eastAsia"/>
        </w:rPr>
        <w:t xml:space="preserve">Copyright (c) 2019 Facebook */</w:t>
      </w:r>
    </w:p>
    <w:p w:rsidR="00075918" w:rsidRPr="00075918" w:rsidRDefault="00075918" w:rsidP="00075918">
      <w:r w:rsidRPr="00075918">
        <w:rPr>
          <w:rFonts w:hint="eastAsia"/>
        </w:rPr>
        <w:t xml:space="preserve">Copyright (c) 2019 Netronome Systems, Inc. */</w:t>
      </w:r>
    </w:p>
    <w:p w:rsidR="00075918" w:rsidRPr="00075918" w:rsidRDefault="00075918" w:rsidP="00075918">
      <w:r w:rsidRPr="00075918">
        <w:rPr>
          <w:rFonts w:hint="eastAsia"/>
        </w:rPr>
        <w:t xml:space="preserve">Copyright (c) 2020 Facebook</w:t>
      </w:r>
    </w:p>
    <w:p w:rsidR="00075918" w:rsidRPr="00075918" w:rsidRDefault="00075918" w:rsidP="00075918">
      <w:r w:rsidRPr="00075918">
        <w:rPr>
          <w:rFonts w:hint="eastAsia"/>
        </w:rPr>
        <w:t xml:space="preserve">Copyright (c) 2020 Facebook */</w:t>
      </w:r>
    </w:p>
    <w:p w:rsidR="00075918" w:rsidRPr="00075918" w:rsidRDefault="00075918" w:rsidP="00075918">
      <w:r w:rsidRPr="00075918">
        <w:rPr>
          <w:rFonts w:hint="eastAsia"/>
        </w:rPr>
        <w:t xml:space="preserve">Copyright (c) 2021 Facebook</w:t>
      </w:r>
    </w:p>
    <w:p w:rsidR="00075918" w:rsidRPr="00075918" w:rsidRDefault="00075918" w:rsidP="00075918">
      <w:r w:rsidRPr="00075918">
        <w:rPr>
          <w:rFonts w:hint="eastAsia"/>
        </w:rPr>
        <w:t xml:space="preserve">Copyright (c) 2021 Facebook */</w:t>
      </w:r>
    </w:p>
    <w:p w:rsidR="00075918" w:rsidRPr="00075918" w:rsidRDefault="00075918" w:rsidP="00075918">
      <w:r w:rsidRPr="00075918">
        <w:rPr>
          <w:rFonts w:hint="eastAsia"/>
        </w:rPr>
        <w:t xml:space="preserve">Copyright (c) 2022 Meta Platforms, Inc. and affiliates. */</w:t>
      </w:r>
    </w:p>
    <w:p w:rsidR="00075918" w:rsidRPr="00075918" w:rsidRDefault="00075918" w:rsidP="00075918">
      <w:r w:rsidRPr="00075918">
        <w:rPr>
          <w:rFonts w:hint="eastAsia"/>
        </w:rPr>
        <w:t xml:space="preserve">Copyright (c) Meta Platforms, Inc. and affiliates.</w:t>
      </w:r>
    </w:p>
    <w:p w:rsidR="00075918" w:rsidRPr="00075918" w:rsidRDefault="00075918" w:rsidP="00075918">
      <w:r w:rsidRPr="00075918">
        <w:rPr>
          <w:rFonts w:hint="eastAsia"/>
        </w:rPr>
        <w:t xml:space="preserve">Copyright 2013 Daniel Borkmann &lt;daniel@iogearbox.net&gt;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