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checkpolicy 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2003 - 2005 Tresys Technology, LLC</w:t>
      </w:r>
    </w:p>
    <w:p w:rsidR="00075918" w:rsidRPr="00075918" w:rsidRDefault="00075918" w:rsidP="00075918">
      <w:r w:rsidRPr="00075918">
        <w:rPr>
          <w:rFonts w:hint="eastAsia"/>
        </w:rPr>
        <w:t xml:space="preserve">Copyright (C) 2003 - 2008 Tresys Technology, LLC</w:t>
      </w:r>
    </w:p>
    <w:p w:rsidR="00075918" w:rsidRPr="00075918" w:rsidRDefault="00075918" w:rsidP="00075918">
      <w:r w:rsidRPr="00075918">
        <w:rPr>
          <w:rFonts w:hint="eastAsia"/>
        </w:rPr>
        <w:t xml:space="preserve">Copyright (C) 2003 Red Hat, Inc., James Morris &lt;jmorris@redhat.com&gt;</w:t>
      </w:r>
    </w:p>
    <w:p w:rsidR="00075918" w:rsidRPr="00075918" w:rsidRDefault="00075918" w:rsidP="00075918">
      <w:r w:rsidRPr="00075918">
        <w:rPr>
          <w:rFonts w:hint="eastAsia"/>
        </w:rPr>
        <w:t xml:space="preserve">Copyright (C) 2003 Tresys Technology, LLC</w:t>
      </w:r>
    </w:p>
    <w:p w:rsidR="00075918" w:rsidRPr="00075918" w:rsidRDefault="00075918" w:rsidP="00075918">
      <w:r w:rsidRPr="00075918">
        <w:rPr>
          <w:rFonts w:hint="eastAsia"/>
        </w:rPr>
        <w:t xml:space="preserve">Copyright (C) 2003,2004,2005 Tresys Technology, LLC</w:t>
      </w:r>
    </w:p>
    <w:p w:rsidR="00075918" w:rsidRPr="00075918" w:rsidRDefault="00075918" w:rsidP="00075918">
      <w:r w:rsidRPr="00075918">
        <w:rPr>
          <w:rFonts w:hint="eastAsia"/>
        </w:rPr>
        <w:t xml:space="preserve">Copyright (C) 2003-5 Tresys Technology, LLC</w:t>
      </w:r>
    </w:p>
    <w:p w:rsidR="00075918" w:rsidRPr="00075918" w:rsidRDefault="00075918" w:rsidP="00075918">
      <w:r w:rsidRPr="00075918">
        <w:rPr>
          <w:rFonts w:hint="eastAsia"/>
        </w:rPr>
        <w:t xml:space="preserve">Copyright (C) 2004 - 2005 Tresys Technology, LLC</w:t>
      </w:r>
    </w:p>
    <w:p w:rsidR="00075918" w:rsidRPr="00075918" w:rsidRDefault="00075918" w:rsidP="00075918">
      <w:r w:rsidRPr="00075918">
        <w:rPr>
          <w:rFonts w:hint="eastAsia"/>
        </w:rPr>
        <w:t xml:space="preserve">Copyright (C) 2004-2005 Trusted Computer Solutions, Inc.</w:t>
      </w:r>
    </w:p>
    <w:p w:rsidR="00075918" w:rsidRPr="00075918" w:rsidRDefault="00075918" w:rsidP="00075918">
      <w:r w:rsidRPr="00075918">
        <w:rPr>
          <w:rFonts w:hint="eastAsia"/>
        </w:rPr>
        <w:t xml:space="preserve">Copyright (C) 2004-5 Tresys Technology, LLC</w:t>
      </w:r>
    </w:p>
    <w:p w:rsidR="00075918" w:rsidRPr="00075918" w:rsidRDefault="00075918" w:rsidP="00075918">
      <w:r w:rsidRPr="00075918">
        <w:rPr>
          <w:rFonts w:hint="eastAsia"/>
        </w:rPr>
        <w:t xml:space="preserve">Copyright (C) 2006 Tresys Technology, LLC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2017 Mellanox Technologies Inc.</w:t>
      </w:r>
    </w:p>
    <w:p w:rsidR="00075918" w:rsidRPr="00075918" w:rsidRDefault="00075918" w:rsidP="00075918">
      <w:r w:rsidRPr="00075918">
        <w:rPr>
          <w:rFonts w:hint="eastAsia"/>
        </w:rPr>
        <w:t xml:space="preserve">Copyright (C) 2017 Mellanox Techonologies Inc.</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