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gjs 1.75.1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(c) 2020 Marco Trevisan &lt;marco.trevisan@canonical.com&gt;</w:t>
      </w:r>
    </w:p>
    <w:p w:rsidR="00075918" w:rsidRPr="00075918" w:rsidRDefault="00075918" w:rsidP="00075918">
      <w:r w:rsidRPr="00075918">
        <w:rPr>
          <w:rFonts w:hint="eastAsia"/>
        </w:rPr>
        <w:t xml:space="preserve">Copyright conformance with Reuse Software spec [!529, Philip Chimento, Evan</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are not used to limit the access or legal rights</w:t>
      </w:r>
    </w:p>
    <w:p w:rsidR="00075918" w:rsidRPr="00075918" w:rsidRDefault="00075918" w:rsidP="00075918">
      <w:r w:rsidRPr="00075918">
        <w:rPr>
          <w:rFonts w:hint="eastAsia"/>
        </w:rPr>
        <w:t xml:space="preserve">copyright doctrines of fair use, fair dealing, or other equivalents.</w:t>
      </w:r>
    </w:p>
    <w:p w:rsidR="00075918" w:rsidRPr="00075918" w:rsidRDefault="00075918" w:rsidP="00075918">
      <w:r w:rsidRPr="00075918">
        <w:rPr>
          <w:rFonts w:hint="eastAsia"/>
        </w:rPr>
        <w:t xml:space="preserve">copyright if you do not accept this License. Therefore, by modifying or propagating</w:t>
      </w:r>
    </w:p>
    <w:p w:rsidR="00075918" w:rsidRPr="00075918" w:rsidRDefault="00075918" w:rsidP="00075918">
      <w:r w:rsidRPr="00075918">
        <w:rPr>
          <w:rFonts w:hint="eastAsia"/>
        </w:rPr>
        <w:t xml:space="preserve">copyright on the software, and (2) offer you this License giving you legal</w:t>
      </w:r>
    </w:p>
    <w:p w:rsidR="00075918" w:rsidRPr="00075918" w:rsidRDefault="00075918" w:rsidP="00075918">
      <w:r w:rsidRPr="00075918">
        <w:rPr>
          <w:rFonts w:hint="eastAsia"/>
        </w:rPr>
        <w:t xml:space="preserve">copyright permission, other than the making of an exact</w:t>
      </w:r>
    </w:p>
    <w:p w:rsidR="00075918" w:rsidRPr="00075918" w:rsidRDefault="00075918" w:rsidP="00075918">
      <w:r w:rsidRPr="00075918">
        <w:rPr>
          <w:rFonts w:hint="eastAsia"/>
        </w:rPr>
        <w:t xml:space="preserve">copyright the library,</w:t>
      </w:r>
    </w:p>
    <w:p w:rsidR="00075918" w:rsidRPr="00075918" w:rsidRDefault="00075918" w:rsidP="00075918">
      <w:r w:rsidRPr="00075918">
        <w:rPr>
          <w:rFonts w:hint="eastAsia"/>
        </w:rPr>
        <w:t xml:space="preserve">copyright treaty adopted on 20 December 1996, or similar laws prohibiting</w:t>
      </w:r>
    </w:p>
    <w:p w:rsidR="00075918" w:rsidRPr="00075918" w:rsidRDefault="00075918" w:rsidP="00075918">
      <w:r w:rsidRPr="00075918">
        <w:rPr>
          <w:rFonts w:hint="eastAsia"/>
        </w:rPr>
        <w:t xml:space="preserve">copyright when making a substantial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 and (MPLv1.1 or GPLv2+ or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