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libblockdev 3.0.4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2014-2017 Red Hat, Inc.</w:t>
      </w:r>
    </w:p>
    <w:p w:rsidR="00075918" w:rsidRPr="00075918" w:rsidRDefault="00075918" w:rsidP="00075918">
      <w:r w:rsidRPr="00075918">
        <w:rPr>
          <w:rFonts w:hint="eastAsia"/>
        </w:rPr>
        <w:t xml:space="preserve">Copyright (C) 2014-2021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2015-2016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2011 Rhys Ulerich &lt;rhys.ulerich@gmail.com&gt;</w:t>
      </w:r>
    </w:p>
    <w:p w:rsidR="00075918" w:rsidRPr="00075918" w:rsidRDefault="00075918" w:rsidP="00075918">
      <w:r w:rsidRPr="00075918">
        <w:rPr>
          <w:rFonts w:hint="eastAsia"/>
        </w:rPr>
        <w:t xml:space="preserve">Copyright (c) 2014, 2015 Philip Withnall &lt;philip@tecnocode.co.uk&gt;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2009 Johan Dahlin</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