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libmetal 2024.10.0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2008 - 2014 Xilinx, Inc. All rights reserved.</w:t>
      </w:r>
    </w:p>
    <w:p w:rsidR="00075918" w:rsidRPr="00075918" w:rsidRDefault="00075918" w:rsidP="00075918">
      <w:r w:rsidRPr="00075918">
        <w:rPr>
          <w:rFonts w:hint="eastAsia"/>
        </w:rPr>
        <w:t xml:space="preserve">Copyright (C) 2010 - 2017 Xilinx, Inc. All rights reserved.</w:t>
      </w:r>
    </w:p>
    <w:p w:rsidR="00075918" w:rsidRPr="00075918" w:rsidRDefault="00075918" w:rsidP="00075918">
      <w:r w:rsidRPr="00075918">
        <w:rPr>
          <w:rFonts w:hint="eastAsia"/>
        </w:rPr>
        <w:t xml:space="preserve">Copyright (C) 2017 Xilinx, Inc. All rights reserved.</w:t>
      </w:r>
    </w:p>
    <w:p w:rsidR="00075918" w:rsidRPr="00075918" w:rsidRDefault="00075918" w:rsidP="00075918">
      <w:r w:rsidRPr="00075918">
        <w:rPr>
          <w:rFonts w:hint="eastAsia"/>
        </w:rPr>
        <w:t xml:space="preserve">Copyright (C) 2022, Advanced Micro Devices, Inc.</w:t>
      </w:r>
    </w:p>
    <w:p w:rsidR="00075918" w:rsidRPr="00075918" w:rsidRDefault="00075918" w:rsidP="00075918">
      <w:r w:rsidRPr="00075918">
        <w:rPr>
          <w:rFonts w:hint="eastAsia"/>
        </w:rPr>
        <w:t xml:space="preserve">Copyright (C) 2023, Advanced Micro Devices, Inc.</w:t>
      </w:r>
    </w:p>
    <w:p w:rsidR="00075918" w:rsidRPr="00075918" w:rsidRDefault="00075918" w:rsidP="00075918">
      <w:r w:rsidRPr="00075918">
        <w:rPr>
          <w:rFonts w:hint="eastAsia"/>
        </w:rPr>
        <w:t xml:space="preserve">Copyright (C) 2024, Advanced Micro Devices, Inc.</w:t>
      </w:r>
    </w:p>
    <w:p w:rsidR="00075918" w:rsidRPr="00075918" w:rsidRDefault="00075918" w:rsidP="00075918">
      <w:r w:rsidRPr="00075918">
        <w:rPr>
          <w:rFonts w:hint="eastAsia"/>
        </w:rPr>
        <w:t xml:space="preserve">Copyright (C) yyyy name of author</w:t>
      </w:r>
    </w:p>
    <w:p w:rsidR="00075918" w:rsidRPr="00075918" w:rsidRDefault="00075918" w:rsidP="00075918">
      <w:r w:rsidRPr="00075918">
        <w:rPr>
          <w:rFonts w:hint="eastAsia"/>
        </w:rPr>
        <w:t xml:space="preserve">Copyright (c) 1982, 1986, 1989, 1993</w:t>
      </w:r>
    </w:p>
    <w:p w:rsidR="00075918" w:rsidRPr="00075918" w:rsidRDefault="00075918" w:rsidP="00075918">
      <w:r w:rsidRPr="00075918">
        <w:rPr>
          <w:rFonts w:hint="eastAsia"/>
        </w:rPr>
        <w:t xml:space="preserve">Copyright (c) 2010 Xilinx, Inc. All rights reserved. */</w:t>
      </w:r>
    </w:p>
    <w:p w:rsidR="00075918" w:rsidRPr="00075918" w:rsidRDefault="00075918" w:rsidP="00075918">
      <w:r w:rsidRPr="00075918">
        <w:rPr>
          <w:rFonts w:hint="eastAsia"/>
        </w:rPr>
        <w:t xml:space="preserve">Copyright (c) 2010-2016 Xilinx, Inc. All rights reserved. */</w:t>
      </w:r>
    </w:p>
    <w:p w:rsidR="00075918" w:rsidRPr="00075918" w:rsidRDefault="00075918" w:rsidP="00075918">
      <w:r w:rsidRPr="00075918">
        <w:rPr>
          <w:rFonts w:hint="eastAsia"/>
        </w:rPr>
        <w:t xml:space="preserve">Copyright (c) 2014, Mentor Graphics Corporation</w:t>
      </w:r>
    </w:p>
    <w:p w:rsidR="00075918" w:rsidRPr="00075918" w:rsidRDefault="00075918" w:rsidP="00075918">
      <w:r w:rsidRPr="00075918">
        <w:rPr>
          <w:rFonts w:hint="eastAsia"/>
        </w:rPr>
        <w:t xml:space="preserve">Copyright (c) 2015 - 2017, Xilinx Inc. and Contributors. All rights reserved.</w:t>
      </w:r>
    </w:p>
    <w:p w:rsidR="00075918" w:rsidRPr="00075918" w:rsidRDefault="00075918" w:rsidP="00075918">
      <w:r w:rsidRPr="00075918">
        <w:rPr>
          <w:rFonts w:hint="eastAsia"/>
        </w:rPr>
        <w:t xml:space="preserve">Copyright (c) 2015 Intel Corporation.</w:t>
      </w:r>
    </w:p>
    <w:p w:rsidR="00075918" w:rsidRPr="00075918" w:rsidRDefault="00075918" w:rsidP="00075918">
      <w:r w:rsidRPr="00075918">
        <w:rPr>
          <w:rFonts w:hint="eastAsia"/>
        </w:rPr>
        <w:t xml:space="preserve">Copyright (c) 2015, Xilinx Inc. and Contributors. All rights reserved.</w:t>
      </w:r>
    </w:p>
    <w:p w:rsidR="00075918" w:rsidRPr="00075918" w:rsidRDefault="00075918" w:rsidP="00075918">
      <w:r w:rsidRPr="00075918">
        <w:rPr>
          <w:rFonts w:hint="eastAsia"/>
        </w:rPr>
        <w:t xml:space="preserve">Copyright (c) 2016 - 2017, Xilinx Inc. and Contributors. All rights reserved.</w:t>
      </w:r>
    </w:p>
    <w:p w:rsidR="00075918" w:rsidRPr="00075918" w:rsidRDefault="00075918" w:rsidP="00075918">
      <w:r w:rsidRPr="00075918">
        <w:rPr>
          <w:rFonts w:hint="eastAsia"/>
        </w:rPr>
        <w:t xml:space="preserve">Copyright (c) 2016 Xilinx, Inc. All rights reserved.</w:t>
      </w:r>
    </w:p>
    <w:p w:rsidR="00075918" w:rsidRPr="00075918" w:rsidRDefault="00075918" w:rsidP="00075918">
      <w:r w:rsidRPr="00075918">
        <w:rPr>
          <w:rFonts w:hint="eastAsia"/>
        </w:rPr>
        <w:t xml:space="preserve">Copyright (c) 2016, Xilinx Inc. and Contributors. All rights reserved.</w:t>
      </w:r>
    </w:p>
    <w:p w:rsidR="00075918" w:rsidRPr="00075918" w:rsidRDefault="00075918" w:rsidP="00075918">
      <w:r w:rsidRPr="00075918">
        <w:rPr>
          <w:rFonts w:hint="eastAsia"/>
        </w:rPr>
        <w:t xml:space="preserve">Copyright (c) 2017 Xilinx, Inc. All rights reserved.</w:t>
      </w:r>
    </w:p>
    <w:p w:rsidR="00075918" w:rsidRPr="00075918" w:rsidRDefault="00075918" w:rsidP="00075918">
      <w:r w:rsidRPr="00075918">
        <w:rPr>
          <w:rFonts w:hint="eastAsia"/>
        </w:rPr>
        <w:t xml:space="preserve">Copyright (c) 2017, Linaro Limited. and Contributors. All rights reserved.</w:t>
      </w:r>
    </w:p>
    <w:p w:rsidR="00075918" w:rsidRPr="00075918" w:rsidRDefault="00075918" w:rsidP="00075918">
      <w:r w:rsidRPr="00075918">
        <w:rPr>
          <w:rFonts w:hint="eastAsia"/>
        </w:rPr>
        <w:t xml:space="preserve">Copyright (c) 2017, Pinecone Inc. and Contributors. All rights reserved.</w:t>
      </w:r>
    </w:p>
    <w:p w:rsidR="00075918" w:rsidRPr="00075918" w:rsidRDefault="00075918" w:rsidP="00075918">
      <w:r w:rsidRPr="00075918">
        <w:rPr>
          <w:rFonts w:hint="eastAsia"/>
        </w:rPr>
        <w:t xml:space="preserve">Copyright (c) 2017, Xilinx Inc. and Contributors. All rights reserved.</w:t>
      </w:r>
    </w:p>
    <w:p w:rsidR="00075918" w:rsidRPr="00075918" w:rsidRDefault="00075918" w:rsidP="00075918">
      <w:r w:rsidRPr="00075918">
        <w:rPr>
          <w:rFonts w:hint="eastAsia"/>
        </w:rPr>
        <w:t xml:space="preserve">Copyright (c) 2018, Linaro Inc. and Contributors. All rights reserved.</w:t>
      </w:r>
    </w:p>
    <w:p w:rsidR="00075918" w:rsidRPr="00075918" w:rsidRDefault="00075918" w:rsidP="00075918">
      <w:r w:rsidRPr="00075918">
        <w:rPr>
          <w:rFonts w:hint="eastAsia"/>
        </w:rPr>
        <w:t xml:space="preserve">Copyright (c) 2018, Linaro Limited. and Contributors. All rights reserved.</w:t>
      </w:r>
    </w:p>
    <w:p w:rsidR="00075918" w:rsidRPr="00075918" w:rsidRDefault="00075918" w:rsidP="00075918">
      <w:r w:rsidRPr="00075918">
        <w:rPr>
          <w:rFonts w:hint="eastAsia"/>
        </w:rPr>
        <w:t xml:space="preserve">Copyright (c) 2018, Pinecone Inc. and Contributors. All rights reserved.</w:t>
      </w:r>
    </w:p>
    <w:p w:rsidR="00075918" w:rsidRPr="00075918" w:rsidRDefault="00075918" w:rsidP="00075918">
      <w:r w:rsidRPr="00075918">
        <w:rPr>
          <w:rFonts w:hint="eastAsia"/>
        </w:rPr>
        <w:t xml:space="preserve">Copyright (c) 2018, ST Microelectronics. All rights reserved.</w:t>
      </w:r>
    </w:p>
    <w:p w:rsidR="00075918" w:rsidRPr="00075918" w:rsidRDefault="00075918" w:rsidP="00075918">
      <w:r w:rsidRPr="00075918">
        <w:rPr>
          <w:rFonts w:hint="eastAsia"/>
        </w:rPr>
        <w:t xml:space="preserve">Copyright (c) 2018, Xilinx Inc. and Contributors. All rights reserved.</w:t>
      </w:r>
    </w:p>
    <w:p w:rsidR="00075918" w:rsidRPr="00075918" w:rsidRDefault="00075918" w:rsidP="00075918">
      <w:r w:rsidRPr="00075918">
        <w:rPr>
          <w:rFonts w:hint="eastAsia"/>
        </w:rPr>
        <w:t xml:space="preserve">Copyright (c) 2018,2020 Intel Corporation</w:t>
      </w:r>
    </w:p>
    <w:p w:rsidR="00075918" w:rsidRPr="00075918" w:rsidRDefault="00075918" w:rsidP="00075918">
      <w:r w:rsidRPr="00075918">
        <w:rPr>
          <w:rFonts w:hint="eastAsia"/>
        </w:rPr>
        <w:t xml:space="preserve">Copyright (c) 2019 STMicroelectronics .</w:t>
      </w:r>
    </w:p>
    <w:p w:rsidR="00075918" w:rsidRPr="00075918" w:rsidRDefault="00075918" w:rsidP="00075918">
      <w:r w:rsidRPr="00075918">
        <w:rPr>
          <w:rFonts w:hint="eastAsia"/>
        </w:rPr>
        <w:t xml:space="preserve">Copyright (c) 2019, Xilinx Inc. and Contributors. All rights reserved.</w:t>
      </w:r>
    </w:p>
    <w:p w:rsidR="00075918" w:rsidRPr="00075918" w:rsidRDefault="00075918" w:rsidP="00075918">
      <w:r w:rsidRPr="00075918">
        <w:rPr>
          <w:rFonts w:hint="eastAsia"/>
        </w:rPr>
        <w:t xml:space="preserve">Copyright (c) 2020 STMicroelectronics</w:t>
      </w:r>
    </w:p>
    <w:p w:rsidR="00075918" w:rsidRPr="00075918" w:rsidRDefault="00075918" w:rsidP="00075918">
      <w:r w:rsidRPr="00075918">
        <w:rPr>
          <w:rFonts w:hint="eastAsia"/>
        </w:rPr>
        <w:t xml:space="preserve">Copyright (c) 2020 STMicroelectronics. All rights reserved.</w:t>
      </w:r>
    </w:p>
    <w:p w:rsidR="00075918" w:rsidRPr="00075918" w:rsidRDefault="00075918" w:rsidP="00075918">
      <w:r w:rsidRPr="00075918">
        <w:rPr>
          <w:rFonts w:hint="eastAsia"/>
        </w:rPr>
        <w:t xml:space="preserve">Copyright (c) 2020 STMicroelectronnics. All rights reserved.</w:t>
      </w:r>
    </w:p>
    <w:p w:rsidR="00075918" w:rsidRPr="00075918" w:rsidRDefault="00075918" w:rsidP="00075918">
      <w:r w:rsidRPr="00075918">
        <w:rPr>
          <w:rFonts w:hint="eastAsia"/>
        </w:rPr>
        <w:t xml:space="preserve">Copyright (c) 2021, Xiaomi Inc. and Contributors. All rights reserved.</w:t>
      </w:r>
    </w:p>
    <w:p w:rsidR="00075918" w:rsidRPr="00075918" w:rsidRDefault="00075918" w:rsidP="00075918">
      <w:r w:rsidRPr="00075918">
        <w:rPr>
          <w:rFonts w:hint="eastAsia"/>
        </w:rPr>
        <w:t xml:space="preserve">Copyright (c) 2022 Qualcomm Innovation Center, Inc.</w:t>
      </w:r>
    </w:p>
    <w:p w:rsidR="00075918" w:rsidRPr="00075918" w:rsidRDefault="00075918" w:rsidP="00075918">
      <w:r w:rsidRPr="00075918">
        <w:rPr>
          <w:rFonts w:hint="eastAsia"/>
        </w:rPr>
        <w:t xml:space="preserve">Copyright (c) 2022, Xilinx Inc. and Contributors. All rights reserved.</w:t>
      </w:r>
    </w:p>
    <w:p w:rsidR="00075918" w:rsidRPr="00075918" w:rsidRDefault="00075918" w:rsidP="00075918">
      <w:r w:rsidRPr="00075918">
        <w:rPr>
          <w:rFonts w:hint="eastAsia"/>
        </w:rPr>
        <w:t xml:space="preserve">Copyright (c) 2022-2023 Advanced Micro Devices, Inc. All Rights Reserved.</w:t>
      </w:r>
    </w:p>
    <w:p w:rsidR="00075918" w:rsidRPr="00075918" w:rsidRDefault="00075918" w:rsidP="00075918">
      <w:r w:rsidRPr="00075918">
        <w:rPr>
          <w:rFonts w:hint="eastAsia"/>
        </w:rPr>
        <w:t xml:space="preserve">Copyright (c) 2022-2024 Advanced Micro Devices, Inc. All Rights Reserved.</w:t>
      </w:r>
    </w:p>
    <w:p w:rsidR="00075918" w:rsidRPr="00075918" w:rsidRDefault="00075918" w:rsidP="00075918">
      <w:r w:rsidRPr="00075918">
        <w:rPr>
          <w:rFonts w:hint="eastAsia"/>
        </w:rPr>
        <w:t xml:space="preserve">Copyright (c) 2023 Advanced Micro Devices, Inc. All rights reserved.</w:t>
      </w:r>
    </w:p>
    <w:p w:rsidR="00075918" w:rsidRPr="00075918" w:rsidRDefault="00075918" w:rsidP="00075918">
      <w:r w:rsidRPr="00075918">
        <w:rPr>
          <w:rFonts w:hint="eastAsia"/>
        </w:rPr>
        <w:t xml:space="preserve">Copyright (c) 2023 Nordic Semiconductor ASA</w:t>
      </w:r>
    </w:p>
    <w:p w:rsidR="00075918" w:rsidRPr="00075918" w:rsidRDefault="00075918" w:rsidP="00075918">
      <w:r w:rsidRPr="00075918">
        <w:rPr>
          <w:rFonts w:hint="eastAsia"/>
        </w:rPr>
        <w:t xml:space="preserve">Copyright (c) 2024 Linaro Limited.</w:t>
      </w:r>
    </w:p>
    <w:p w:rsidR="00075918" w:rsidRPr="00075918" w:rsidRDefault="00075918" w:rsidP="00075918">
      <w:r w:rsidRPr="00075918">
        <w:rPr>
          <w:rFonts w:hint="eastAsia"/>
        </w:rPr>
        <w:t xml:space="preserve">Copyright (c) 2024, STMicroelectronics.</w:t>
      </w:r>
    </w:p>
    <w:p w:rsidR="00075918" w:rsidRPr="00075918" w:rsidRDefault="00075918" w:rsidP="00075918">
      <w:r w:rsidRPr="00075918">
        <w:rPr>
          <w:rFonts w:hint="eastAsia"/>
        </w:rPr>
        <w:t xml:space="preserve">Copyright 2023 Arm Limited and/or its affiliates &lt;open-source-office@arm.com&gt;</w:t>
      </w:r>
    </w:p>
    <w:p w:rsidR="00075918" w:rsidRPr="00075918" w:rsidRDefault="00075918" w:rsidP="00075918">
      <w:r w:rsidRPr="00075918">
        <w:rPr>
          <w:rFonts w:hint="eastAsia"/>
        </w:rPr>
        <w:t xml:space="preserve">copyright does *not* cover user programs that use kernel services by normal system calls - this is merely considered normal use of the kernel, and does *not* fall under the heading of "derived work". Also note that the GPL below is copyrighted by the Free Software Foundation, but the instance of code that it refers to (the Linux kernel) is copyrighted by me and others who actually wrote it.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BSD-3-Clause OR Apache-2.0 OR GPL-2.0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