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libmodulemd 2.15.0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2017-2018 Stephen Gallagher</w:t>
      </w:r>
    </w:p>
    <w:p w:rsidR="00075918" w:rsidRPr="00075918" w:rsidRDefault="00075918" w:rsidP="00075918">
      <w:r w:rsidRPr="00075918">
        <w:rPr>
          <w:rFonts w:hint="eastAsia"/>
        </w:rPr>
        <w:t xml:space="preserve">Copyright (C) 2017-2020 Stephen Gallagher</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Stephen Gallagher</w:t>
      </w:r>
    </w:p>
    <w:p w:rsidR="00075918" w:rsidRPr="00075918" w:rsidRDefault="00075918" w:rsidP="00075918">
      <w:r w:rsidRPr="00075918">
        <w:rPr>
          <w:rFonts w:hint="eastAsia"/>
        </w:rPr>
        <w:t xml:space="preserve">Copyright (C) 2018-2020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Stephen Gallagher</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2017-2018 Stephen Gallagher &lt;sgallagh@redhat.com&gt;</w:t>
      </w:r>
    </w:p>
    <w:p w:rsidR="00075918" w:rsidRPr="00075918" w:rsidRDefault="00075918" w:rsidP="00075918">
      <w:r w:rsidRPr="00075918">
        <w:rPr>
          <w:rFonts w:hint="eastAsia"/>
        </w:rPr>
        <w:t xml:space="preserve">Copyright 2018 Stephen Gallagher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