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libstemmer 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 Dr Martin Porter, and (for the Java developments)</w:t>
      </w:r>
    </w:p>
    <w:p w:rsidR="00075918" w:rsidRPr="00075918" w:rsidRDefault="00075918" w:rsidP="00075918">
      <w:r w:rsidRPr="00075918">
        <w:rPr>
          <w:rFonts w:hint="eastAsia"/>
        </w:rPr>
        <w:t xml:space="preserve">Copyright (c) 2001, Dr Martin Porter, and (for the Java developments) Copyright (c) 2002, Richard Boulton.</w:t>
      </w:r>
    </w:p>
    <w:p w:rsidR="00075918" w:rsidRPr="00075918" w:rsidRDefault="00075918" w:rsidP="00075918">
      <w:r w:rsidRPr="00075918">
        <w:rPr>
          <w:rFonts w:hint="eastAsia"/>
        </w:rPr>
        <w:t xml:space="preserve">Copyright (c) 2002, Richard Boulton</w:t>
      </w:r>
    </w:p>
    <w:p w:rsidR="00075918" w:rsidRPr="00075918" w:rsidRDefault="00075918" w:rsidP="00075918">
      <w:r w:rsidRPr="00075918">
        <w:rPr>
          <w:rFonts w:hint="eastAsia"/>
        </w:rPr>
        <w:t xml:space="preserve">Copyright for it, or claim that it is issued under a different license. The software is also issued without warranties, which means that if anyone suffers through its use, they cannot come back and sue you. You also have to alert anyone to whom you give the Snowball software to the fact that it is covered by the BSD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 and 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