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logrotate 3.21.0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1995-2001 Red Hat,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2007-2017 Free Software Foundation, Inc.</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2011-2021 Free Software Foundation,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1991, 1993</w:t>
      </w:r>
    </w:p>
    <w:p w:rsidR="00075918" w:rsidRPr="00075918" w:rsidRDefault="00075918" w:rsidP="00075918">
      <w:r w:rsidRPr="00075918">
        <w:rPr>
          <w:rFonts w:hint="eastAsia"/>
        </w:rPr>
        <w:t xml:space="preserve">Copyright 1992-2022 Free Software Foundation, Inc.</w:t>
      </w:r>
    </w:p>
    <w:p w:rsidR="00075918" w:rsidRPr="00075918" w:rsidRDefault="00075918" w:rsidP="00075918">
      <w:r w:rsidRPr="00075918">
        <w:rPr>
          <w:rFonts w:hint="eastAsia"/>
        </w:rPr>
        <w:t xml:space="preserve">Copyright 2011 Free Software Foundation, Inc.</w:t>
      </w:r>
    </w:p>
    <w:p w:rsidR="00075918" w:rsidRPr="00075918" w:rsidRDefault="00075918" w:rsidP="00075918">
      <w:r w:rsidRPr="00075918">
        <w:rPr>
          <w:rFonts w:hint="eastAsia"/>
        </w:rPr>
        <w:t xml:space="preserve">copyright information, along with a short usage summary. If</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