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lsscsi 0.32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2003-2021 D. Gilbert</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2005-2009 United States Government as represented by</w:t>
      </w:r>
    </w:p>
    <w:p w:rsidR="00075918" w:rsidRPr="00075918" w:rsidRDefault="00075918" w:rsidP="00075918">
      <w:r w:rsidRPr="00075918">
        <w:rPr>
          <w:rFonts w:hint="eastAsia"/>
        </w:rPr>
        <w:t xml:space="preserve">Copyright (c) 2014-2018 Douglas Gilbert.</w:t>
      </w:r>
    </w:p>
    <w:p w:rsidR="00075918" w:rsidRPr="00075918" w:rsidRDefault="00075918" w:rsidP="00075918">
      <w:r w:rsidRPr="00075918">
        <w:rPr>
          <w:rFonts w:hint="eastAsia"/>
        </w:rPr>
        <w:t xml:space="preserve">Copyright 1992-2020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