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accountsservice 23.13.9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2004-2005 James M. Cape &lt;jcape@ignore-your.tv&gt;.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William Jon McCann</w:t>
      </w:r>
    </w:p>
    <w:p w:rsidR="00075918" w:rsidRPr="00075918" w:rsidRDefault="00075918" w:rsidP="00075918">
      <w:r w:rsidRPr="00075918">
        <w:rPr>
          <w:rFonts w:hint="eastAsia"/>
        </w:rPr>
        <w:t xml:space="preserve">Copyright (C) 2007 William Jon McCann &lt;mccann@jhu.edu&gt;</w:t>
      </w:r>
    </w:p>
    <w:p w:rsidR="00075918" w:rsidRPr="00075918" w:rsidRDefault="00075918" w:rsidP="00075918">
      <w:r w:rsidRPr="00075918">
        <w:rPr>
          <w:rFonts w:hint="eastAsia"/>
        </w:rPr>
        <w:t xml:space="preserve">Copyright (C) 2007-2008 William Jon McCann &lt;mccann@jhu.edu&gt;</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2011 THE PACKAGE'S COPYRIGHT HOLDER</w:t>
      </w:r>
    </w:p>
    <w:p w:rsidR="00075918" w:rsidRPr="00075918" w:rsidRDefault="00075918" w:rsidP="00075918">
      <w:r w:rsidRPr="00075918">
        <w:rPr>
          <w:rFonts w:hint="eastAsia"/>
        </w:rPr>
        <w:t xml:space="preserve">Copyright (C) 2011, 2022 Free Software Foundation, Inc.</w:t>
      </w:r>
    </w:p>
    <w:p w:rsidR="00075918" w:rsidRPr="00075918" w:rsidRDefault="00075918" w:rsidP="00075918">
      <w:r w:rsidRPr="00075918">
        <w:rPr>
          <w:rFonts w:hint="eastAsia"/>
        </w:rPr>
        <w:t xml:space="preserve">Copyright (C) 2012-2019 AccountsService'S COPYRIGHT HOLDER</w:t>
      </w:r>
    </w:p>
    <w:p w:rsidR="00075918" w:rsidRPr="00075918" w:rsidRDefault="00075918" w:rsidP="00075918">
      <w:r w:rsidRPr="00075918">
        <w:rPr>
          <w:rFonts w:hint="eastAsia"/>
        </w:rPr>
        <w:t xml:space="preserve">Copyright (C) 2013 Canonical Limited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2019 Free Software Foundation, Inc.</w:t>
      </w:r>
    </w:p>
    <w:p w:rsidR="00075918" w:rsidRPr="00075918" w:rsidRDefault="00075918" w:rsidP="00075918">
      <w:r w:rsidRPr="00075918">
        <w:rPr>
          <w:rFonts w:hint="eastAsia"/>
        </w:rPr>
        <w:t xml:space="preserve">Copyright (C) 2014 Canonical Limited</w:t>
      </w:r>
    </w:p>
    <w:p w:rsidR="00075918" w:rsidRPr="00075918" w:rsidRDefault="00075918" w:rsidP="00075918">
      <w:r w:rsidRPr="00075918">
        <w:rPr>
          <w:rFonts w:hint="eastAsia"/>
        </w:rPr>
        <w:t xml:space="preserve">Copyright (C) 2021 accountsservice'S COPYRIGHT HOLDER</w:t>
      </w:r>
    </w:p>
    <w:p w:rsidR="00075918" w:rsidRPr="00075918" w:rsidRDefault="00075918" w:rsidP="00075918">
      <w:r w:rsidRPr="00075918">
        <w:rPr>
          <w:rFonts w:hint="eastAsia"/>
        </w:rPr>
        <w:t xml:space="preserve">Copyright (C) 2022 AccountService authors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2013 Canonical Limited</w:t>
      </w:r>
    </w:p>
    <w:p w:rsidR="00075918" w:rsidRPr="00075918" w:rsidRDefault="00075918" w:rsidP="00075918">
      <w:r w:rsidRPr="00075918">
        <w:rPr>
          <w:rFonts w:hint="eastAsia"/>
        </w:rPr>
        <w:t xml:space="preserve">Copyright © 2011-2019 the accountsservice authors.</w:t>
      </w:r>
    </w:p>
    <w:p w:rsidR="00075918" w:rsidRPr="00075918" w:rsidRDefault="00075918" w:rsidP="00075918">
      <w:r w:rsidRPr="00075918">
        <w:rPr>
          <w:rFonts w:hint="eastAsia"/>
        </w:rPr>
        <w:t xml:space="preserve">Copyright © 2013 Canonical Limited</w:t>
      </w:r>
    </w:p>
    <w:p w:rsidR="00075918" w:rsidRPr="00075918" w:rsidRDefault="00075918" w:rsidP="00075918">
      <w:r w:rsidRPr="00075918">
        <w:rPr>
          <w:rFonts w:hint="eastAsia"/>
        </w:rPr>
        <w:t xml:space="preserve">Copyright © 2020, Canonical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