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perl-Error 0.17029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1997-8 Graham Barr &lt;gbarr@ti.com&gt;. All rights reserved.</w:t>
      </w:r>
    </w:p>
    <w:p w:rsidR="00075918" w:rsidRPr="00075918" w:rsidRDefault="00075918" w:rsidP="00075918">
      <w:r w:rsidRPr="00075918">
        <w:rPr>
          <w:rFonts w:hint="eastAsia"/>
        </w:rPr>
        <w:t xml:space="preserve">Copyright (c) 1997-8 Graham Barr. All rights reserved.</w:t>
      </w:r>
    </w:p>
    <w:p w:rsidR="00075918" w:rsidRPr="00075918" w:rsidRDefault="00075918" w:rsidP="00075918">
      <w:r w:rsidRPr="00075918">
        <w:rPr>
          <w:rFonts w:hint="eastAsia"/>
        </w:rPr>
        <w:t xml:space="preserve">Copyright (c) 2006 Shlomi Fish &lt;shlomif@shlomifish.org&gt;.</w:t>
      </w:r>
    </w:p>
    <w:p w:rsidR="00075918" w:rsidRPr="00075918" w:rsidRDefault="00075918" w:rsidP="00075918">
      <w:r w:rsidRPr="00075918">
        <w:rPr>
          <w:rFonts w:hint="eastAsia"/>
        </w:rPr>
        <w:t xml:space="preserve">copyright (c) 2020 by Shlomi Fish ( http://www.shlomifish.org/ ).</w:t>
      </w:r>
    </w:p>
    <w:p w:rsidR="00075918" w:rsidRPr="00075918" w:rsidRDefault="00075918" w:rsidP="00075918">
      <w:r w:rsidRPr="00075918">
        <w:rPr>
          <w:rFonts w:hint="eastAsia"/>
        </w:rPr>
        <w:t xml:space="preserve">copyright of this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