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perl-Locale-Maketext 1.33</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1999-2004 Sean M. Burke. All rights reserved.</w:t>
      </w:r>
    </w:p>
    <w:p w:rsidR="00075918" w:rsidRPr="00075918" w:rsidRDefault="00075918" w:rsidP="00075918">
      <w:r w:rsidRPr="00075918">
        <w:rPr>
          <w:rFonts w:hint="eastAsia"/>
        </w:rPr>
        <w:t xml:space="preserve">Copyright 1999-2004, Sean M. Burke &lt;sburke@cpan.org&gt;, all rights</w:t>
      </w:r>
    </w:p>
    <w:p w:rsidR="00075918" w:rsidRPr="00075918" w:rsidRDefault="00075918" w:rsidP="00075918">
      <w:r w:rsidRPr="00075918">
        <w:rPr>
          <w:rFonts w:hint="eastAsia"/>
        </w:rPr>
        <w:t xml:space="preserve">copyright 1999 The Perl Journal. It appears</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 or Artistic</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