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perl-Storable 3.25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1995-2000, Raphael Manfredi</w:t>
      </w:r>
    </w:p>
    <w:p w:rsidR="00075918" w:rsidRPr="00075918" w:rsidRDefault="00075918" w:rsidP="00075918">
      <w:r w:rsidRPr="00075918">
        <w:rPr>
          <w:rFonts w:hint="eastAsia"/>
        </w:rPr>
        <w:t xml:space="preserve">Copyright (c) 1995-2001, Raphael Manfredi</w:t>
      </w:r>
    </w:p>
    <w:p w:rsidR="00075918" w:rsidRPr="00075918" w:rsidRDefault="00075918" w:rsidP="00075918">
      <w:r w:rsidRPr="00075918">
        <w:rPr>
          <w:rFonts w:hint="eastAsia"/>
        </w:rPr>
        <w:t xml:space="preserve">Copyright (c) 2001-2004, Larry Wall</w:t>
      </w:r>
    </w:p>
    <w:p w:rsidR="00075918" w:rsidRPr="00075918" w:rsidRDefault="00075918" w:rsidP="00075918">
      <w:r w:rsidRPr="00075918">
        <w:rPr>
          <w:rFonts w:hint="eastAsia"/>
        </w:rPr>
        <w:t xml:space="preserve">Copyright (c) 2002 Slaven Rezic</w:t>
      </w:r>
    </w:p>
    <w:p w:rsidR="00075918" w:rsidRPr="00075918" w:rsidRDefault="00075918" w:rsidP="00075918">
      <w:r w:rsidRPr="00075918">
        <w:rPr>
          <w:rFonts w:hint="eastAsia"/>
        </w:rPr>
        <w:t xml:space="preserve">Copyright (c) 2002-2014 by the Perl 5 Porters</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2015-2016 cPanel Inc</w:t>
      </w:r>
    </w:p>
    <w:p w:rsidR="00075918" w:rsidRPr="00075918" w:rsidRDefault="00075918" w:rsidP="00075918">
      <w:r w:rsidRPr="00075918">
        <w:rPr>
          <w:rFonts w:hint="eastAsia"/>
        </w:rPr>
        <w:t xml:space="preserve">Copyright (c) 2016, 2017 cPanel Inc</w:t>
      </w:r>
    </w:p>
    <w:p w:rsidR="00075918" w:rsidRPr="00075918" w:rsidRDefault="00075918" w:rsidP="00075918">
      <w:r w:rsidRPr="00075918">
        <w:rPr>
          <w:rFonts w:hint="eastAsia"/>
        </w:rPr>
        <w:t xml:space="preserve">Copyright (c) 2016,2017 cPanel Inc</w:t>
      </w:r>
    </w:p>
    <w:p w:rsidR="00075918" w:rsidRPr="00075918" w:rsidRDefault="00075918" w:rsidP="00075918">
      <w:r w:rsidRPr="00075918">
        <w:rPr>
          <w:rFonts w:hint="eastAsia"/>
        </w:rPr>
        <w:t xml:space="preserve">Copyright (c) 2017 Reini Urban</w:t>
      </w:r>
    </w:p>
    <w:p w:rsidR="00075918" w:rsidRPr="00075918" w:rsidRDefault="00075918" w:rsidP="00075918">
      <w:r w:rsidRPr="00075918">
        <w:rPr>
          <w:rFonts w:hint="eastAsia"/>
        </w:rPr>
        <w:t xml:space="preserve">Copyright (c) 2017, Reini Urban</w:t>
      </w:r>
    </w:p>
    <w:p w:rsidR="00075918" w:rsidRPr="00075918" w:rsidRDefault="00075918" w:rsidP="00075918">
      <w:r w:rsidRPr="00075918">
        <w:rPr>
          <w:rFonts w:hint="eastAsia"/>
        </w:rPr>
        <w:t xml:space="preserve">Copyright (c) 2017, cPanel Inc</w:t>
      </w:r>
    </w:p>
    <w:p w:rsidR="00075918" w:rsidRPr="00075918" w:rsidRDefault="00075918" w:rsidP="00075918">
      <w:r w:rsidRPr="00075918">
        <w:rPr>
          <w:rFonts w:hint="eastAsia"/>
        </w:rPr>
        <w:t xml:space="preserve">Copyright 1997, Universitat Dortmund, all rights reserved.</w:t>
      </w:r>
    </w:p>
    <w:p w:rsidR="00075918" w:rsidRPr="00075918" w:rsidRDefault="00075918" w:rsidP="00075918">
      <w:r w:rsidRPr="00075918">
        <w:rPr>
          <w:rFonts w:hint="eastAsia"/>
        </w:rPr>
        <w:t xml:space="preserve">Copyright 2002, Larry Wall.</w:t>
      </w:r>
    </w:p>
    <w:p w:rsidR="00075918" w:rsidRPr="00075918" w:rsidRDefault="00075918" w:rsidP="00075918">
      <w:r w:rsidRPr="00075918">
        <w:rPr>
          <w:rFonts w:hint="eastAsia"/>
        </w:rPr>
        <w:t xml:space="preserve">Copyright 2004, Larry Wall.</w:t>
      </w:r>
    </w:p>
    <w:p w:rsidR="00075918" w:rsidRPr="00075918" w:rsidRDefault="00075918" w:rsidP="00075918">
      <w:r w:rsidRPr="00075918">
        <w:rPr>
          <w:rFonts w:hint="eastAsia"/>
        </w:rPr>
        <w:t xml:space="preserve">Copyright 2005, Adam Kennedy.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